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B9" w:rsidRDefault="00E51B9C" w:rsidP="002358B9">
      <w:pPr>
        <w:pStyle w:val="section1"/>
        <w:shd w:val="clear" w:color="auto" w:fill="FFFFFF"/>
        <w:spacing w:before="25" w:beforeAutospacing="0" w:after="25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</w:t>
      </w:r>
    </w:p>
    <w:p w:rsidR="002358B9" w:rsidRPr="00087571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Концепция развития </w:t>
      </w:r>
      <w:r w:rsidR="00D072D7" w:rsidRPr="0008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МБ</w:t>
      </w:r>
      <w:r w:rsidRPr="0008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ДОУ</w:t>
      </w:r>
      <w:r w:rsidR="00D072D7" w:rsidRPr="0008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proofErr w:type="spellStart"/>
      <w:r w:rsidR="00D072D7" w:rsidRPr="0008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Сотниковский</w:t>
      </w:r>
      <w:proofErr w:type="spellEnd"/>
      <w:r w:rsidR="00D072D7" w:rsidRPr="0008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детский сад»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Миссия детского сада</w:t>
      </w:r>
      <w:r w:rsidR="00E51B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51B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создание условий для развития дошкольников в соответствии с их различиями,  склонностями, способностями и интересами, способствующими формированию компетенций, которые обеспечивают им  успешность сегодня и в будущем.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будет достигаться индивидуализацией образовательного процесса </w:t>
      </w:r>
      <w:proofErr w:type="gramStart"/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создание условий для свободного выбора детьми деятельности, участников совместной деятельности;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создание условий для принятия детьми решений, выражения своих чувств и мыслей;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</w:t>
      </w:r>
      <w:proofErr w:type="spellStart"/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недирективную</w:t>
      </w:r>
      <w:proofErr w:type="spellEnd"/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создание условий для развития умения работать в коллективе сверстников и установление правил взаимодействия в разных ситуациях.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Базовым условиями индивидуализации образовательного процесса является освоение и реализация педагогами соответствующих инновационных педагогических технологий, методов и приемов.  А также вовлечение родителей непосредственно в образовательный процесс: планирование и участие в разных видах совместной деятельности (играх, драматизациях, чтении, экскурсиях и т.д.), осуществление детских тематических проектов, оказание семьям необходимой психолого-педагогической поддержки.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Философия жизнедеятельности </w:t>
      </w:r>
      <w:r w:rsid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ДОУ:</w:t>
      </w:r>
    </w:p>
    <w:p w:rsid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Философия - это система смыслов и ценностей, которая определяет жизнедеятельность ДОУ в целом и поведение каждого сотрудника.</w:t>
      </w:r>
      <w:r w:rsid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Мы рассматриваем корпоративную  культуру   как  мощный инструмент, работающий на достижение целей учреждения. Это поддержание корпоративного духа и традиций, создание атмосферы доверия и взаимопонимания внутри учреждения, а также позитивного имиджа организации в обществе.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Мы убеждены, что принятая нами философия обеспечит выполнение миссии детского сада.</w:t>
      </w:r>
    </w:p>
    <w:p w:rsidR="002358B9" w:rsidRPr="00E51B9C" w:rsidRDefault="002358B9" w:rsidP="00D072D7">
      <w:pPr>
        <w:numPr>
          <w:ilvl w:val="0"/>
          <w:numId w:val="1"/>
        </w:numPr>
        <w:shd w:val="clear" w:color="auto" w:fill="FFFFFF"/>
        <w:spacing w:after="0" w:line="240" w:lineRule="auto"/>
        <w:ind w:left="37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1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Инновационность</w:t>
      </w:r>
      <w:proofErr w:type="spellEnd"/>
      <w:r w:rsidRPr="00E51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современность и мобильность</w:t>
      </w: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. «Мы не боимся перемен, мы управляем ими. Мы постоянно двигаемся вперёд»: развитие и совершенствование организации идет непрерывно. Сотрудники ДОУ готовы изменять и совершенствовать педагогическую практику, соответствовать социальному заказу государства, общества и семьи.</w:t>
      </w:r>
    </w:p>
    <w:p w:rsidR="002358B9" w:rsidRPr="00E51B9C" w:rsidRDefault="002358B9" w:rsidP="00D072D7">
      <w:pPr>
        <w:numPr>
          <w:ilvl w:val="0"/>
          <w:numId w:val="1"/>
        </w:numPr>
        <w:shd w:val="clear" w:color="auto" w:fill="FFFFFF"/>
        <w:spacing w:after="0" w:line="240" w:lineRule="auto"/>
        <w:ind w:left="37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Надежность и стабильность</w:t>
      </w: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: стабильное качество реализации образовательного процесса, сохранение традиций, поддержание имиджа учреж</w:t>
      </w:r>
      <w:r w:rsid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дения. </w:t>
      </w: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«Мы используем наш опыт для непрерывного роста».</w:t>
      </w:r>
    </w:p>
    <w:p w:rsidR="002358B9" w:rsidRPr="00E51B9C" w:rsidRDefault="002358B9" w:rsidP="00D072D7">
      <w:pPr>
        <w:numPr>
          <w:ilvl w:val="0"/>
          <w:numId w:val="1"/>
        </w:numPr>
        <w:shd w:val="clear" w:color="auto" w:fill="FFFFFF"/>
        <w:spacing w:after="0" w:line="240" w:lineRule="auto"/>
        <w:ind w:left="37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Открытость:</w:t>
      </w: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 педагоги в ДОУ 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  <w:r w:rsid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и родители открыто делятся информацией, обсуждают проблемы, соблюдая конфиденциальность. Комментарии педагогов корректны и носят оптимистичный, позитивный характер. «Мы прислушиваемся к идеям других и поощряем открытый диалог»</w:t>
      </w:r>
      <w:r w:rsid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58B9" w:rsidRPr="00E51B9C" w:rsidRDefault="002358B9" w:rsidP="00D072D7">
      <w:pPr>
        <w:numPr>
          <w:ilvl w:val="0"/>
          <w:numId w:val="1"/>
        </w:numPr>
        <w:shd w:val="clear" w:color="auto" w:fill="FFFFFF"/>
        <w:spacing w:after="0" w:line="240" w:lineRule="auto"/>
        <w:ind w:left="37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Профессионализм:</w:t>
      </w: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развитие организации неотделимо от профессионального роста ее сотрудников. Педагоги </w:t>
      </w:r>
      <w:proofErr w:type="gramStart"/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нашего</w:t>
      </w:r>
      <w:proofErr w:type="gramEnd"/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стремятся в совершенстве овладеть профессиональными знаниями и умениями. Это достигается непрерывным обучением и постоянным повышением компетенций в разных формах. «Мы считаем, что развитие профессионализма сотрудников предопределяет развитие самой организации»</w:t>
      </w:r>
    </w:p>
    <w:p w:rsidR="002358B9" w:rsidRPr="00E51B9C" w:rsidRDefault="002358B9" w:rsidP="00D072D7">
      <w:pPr>
        <w:numPr>
          <w:ilvl w:val="0"/>
          <w:numId w:val="1"/>
        </w:numPr>
        <w:shd w:val="clear" w:color="auto" w:fill="FFFFFF"/>
        <w:spacing w:after="0" w:line="240" w:lineRule="auto"/>
        <w:ind w:left="37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Индивидуализация:</w:t>
      </w: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каждый участник образовательного процесса в </w:t>
      </w:r>
      <w:proofErr w:type="gramStart"/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нашем</w:t>
      </w:r>
      <w:proofErr w:type="gramEnd"/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рассматривается как уникальная, неповторимая, своеобразная личность со своими особенностями, возможностями и интересами. Мы стремимся к формированию индивидуального, уникального, неповторимого образа ребенка (как у самого себя, так и у окружающих) Поэтому мы стремимся </w:t>
      </w: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создавать условия для раскрытия потенциала и индивидуальных особенностей каждой личности, самореализацию педагогов, и участие родителей в образовательном процессе.</w:t>
      </w:r>
    </w:p>
    <w:p w:rsidR="002358B9" w:rsidRPr="00E51B9C" w:rsidRDefault="002358B9" w:rsidP="00D072D7">
      <w:pPr>
        <w:numPr>
          <w:ilvl w:val="0"/>
          <w:numId w:val="1"/>
        </w:numPr>
        <w:shd w:val="clear" w:color="auto" w:fill="FFFFFF"/>
        <w:spacing w:after="0" w:line="240" w:lineRule="auto"/>
        <w:ind w:left="37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</w:t>
      </w:r>
      <w:r w:rsid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Здоровье – мы понимаем как, гармонию психического,</w:t>
      </w:r>
      <w:r w:rsid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физического и эмоционального состояния человека. Мы стремимся, чтобы здоровый образ жизни стал стилем жизни каждого участника образовательного процесса. Это обеспечивается </w:t>
      </w:r>
      <w:proofErr w:type="spellStart"/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здоровьесберегающими</w:t>
      </w:r>
      <w:proofErr w:type="spellEnd"/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технологиями, разработкой и реализацией новых программ и проектов.</w:t>
      </w:r>
    </w:p>
    <w:p w:rsidR="002358B9" w:rsidRPr="00E51B9C" w:rsidRDefault="002358B9" w:rsidP="00D072D7">
      <w:pPr>
        <w:numPr>
          <w:ilvl w:val="0"/>
          <w:numId w:val="1"/>
        </w:numPr>
        <w:shd w:val="clear" w:color="auto" w:fill="FFFFFF"/>
        <w:spacing w:after="0" w:line="240" w:lineRule="auto"/>
        <w:ind w:left="37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Вариативность и разнообразие: </w:t>
      </w: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proofErr w:type="gramStart"/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ориентированное</w:t>
      </w:r>
      <w:proofErr w:type="gramEnd"/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потребности семьи, общества и государства, предоставляет разнообразный спектр образовательных услуг с учетом возрастных и индивидуальных особенностей ребенка.</w:t>
      </w:r>
    </w:p>
    <w:p w:rsidR="002358B9" w:rsidRPr="00E51B9C" w:rsidRDefault="002358B9" w:rsidP="00D072D7">
      <w:pPr>
        <w:numPr>
          <w:ilvl w:val="0"/>
          <w:numId w:val="1"/>
        </w:numPr>
        <w:shd w:val="clear" w:color="auto" w:fill="FFFFFF"/>
        <w:spacing w:after="0" w:line="240" w:lineRule="auto"/>
        <w:ind w:left="37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Качество образования:</w:t>
      </w: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  Качество для нас это: качество реализации образовательной программы детского сада, качество организации развивающей предметно – пространственной среды, качество предоставления информации… «Качество как путь к успеху».</w:t>
      </w:r>
    </w:p>
    <w:p w:rsidR="002358B9" w:rsidRPr="009909D0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 выпускника дошкольного образовательного учреждения.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В ФГОС ДОО дана характеристика ребенка на этапе завершения образования, представленная в виде целевых ориентиров.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тем, выпускник нашего дошкольного образовательного учреждения будет отличаться тем, что он сможет овладеть специфическими компетенциями: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· Основы здорового образа жизни.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овладеет элементарными представлениями о ценности собственного здоровья и привычками к здоровому образу жизни. У него будет развиты жизненно необходимые двигательные умения и навыки, развиты физические качества, способности и тем самым достигнут высокий уровень физической подготовленности. Сформирована потребность в физическом совершенствовании.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· Основы проектного мышления.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сможет самостоятельно ставить проблемы, самостоятельно добывать и использовать необходимую информацию для ее решения, применять полученные знания в практической деятельности.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· Основы социального (познавательного, трудового, игрового и др.) сотрудничества и социальной активности. У ребенка будет сформировано умение работать в группе (определять цели, выбирать способы действий, предметы и инструменты для выполнения деятельности, договариваться, распределять работу, получать общий результат, оценивать результат и свой вклад).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· Основы индивидуальности и открытости миру. Ребенок открыт миру, при этом выражает свою позицию по отношению к действительности. У выпускника детского сада ярко проявляется уверенность в себе и чувство собственного достоинства, умение отстаивать свою позицию в совместной деятельности.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· Основы готовности к выбору.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сможет научиться осуществлять осознанный выбор, принимать решения и нести за свои решения ответственность в разных жизненных ситуациях.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Основы культуры общения и толерантности. У ребенка будет сформировано умение соблюдать принятые этические нормы общения; понятие об этике общения и общественном этикете; регуляция стиля общения в зависимости от ситуации общения; у ребенка есть опыт партнерских межличностных отношений, стремление к эмоционально-положительному паритету (равенству) в межличностном общении. Ребенок сможет </w:t>
      </w:r>
      <w:proofErr w:type="gramStart"/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способностью понимать</w:t>
      </w:r>
      <w:proofErr w:type="gramEnd"/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многообразие культур мира, форм самовыражения и способов проявлений человеческой индивидуальности</w:t>
      </w:r>
    </w:p>
    <w:p w:rsidR="002358B9" w:rsidRPr="009909D0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 педагога дошкольного образовательного учреждения.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Ключевым условием для формирования компетенций ребенка является педагог со своими особыми компетенциями. Универсальные требования к педагогу сформулированы в профессиональном </w:t>
      </w: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стандарте педагога, представленные в виде трудовых действий, необходимых умений, знаний и других характеристик.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тем, задачи развития нашего детского сада и компетенций выпускника требуют от педагога специфических компетенций: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· «Командный дух» и открытость и сотрудничество. Педагог ДОУ воспринимает себя как субъекта, чья профессиональная деятельность влияет на общую результативность деятельности ДОУ и определяет стратегию его развития. Педагог делится опытом, информацией, идеями, открыто обсуждает проблемы и находит решения, его действия корректны и носят поддерживающий характер.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· Проектное мышление. Педагог владеет основами проектного мышления и использует проектирование как элемент своей профессиональной деятельности.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· Осознанное принятие педагогом идей индивидуализации. Основная задача педагога — предоставить каждому ребенку оптимальные условия для реализации его способностей с учетом индивидуальных особенностей.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</w:rPr>
        <w:t>· Информационная грамотность. Педагог нашего ДОУ владеет компетенциями, необходимыми для получения, понимания, оценки, адаптации, генерирования, хранения и представления информации.</w:t>
      </w:r>
    </w:p>
    <w:p w:rsidR="002358B9" w:rsidRPr="00E51B9C" w:rsidRDefault="002358B9" w:rsidP="00D072D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Стратегическая цель Программы развития учреждения на 2019 - 2024гг.:</w:t>
      </w:r>
    </w:p>
    <w:p w:rsidR="009909D0" w:rsidRPr="00664997" w:rsidRDefault="009909D0" w:rsidP="009909D0">
      <w:pPr>
        <w:pStyle w:val="a5"/>
        <w:rPr>
          <w:rFonts w:ascii="Times New Roman" w:hAnsi="Times New Roman"/>
          <w:sz w:val="24"/>
          <w:szCs w:val="24"/>
        </w:rPr>
      </w:pPr>
      <w:r w:rsidRPr="00664997">
        <w:rPr>
          <w:rFonts w:ascii="Times New Roman" w:hAnsi="Times New Roman"/>
          <w:sz w:val="24"/>
          <w:szCs w:val="24"/>
        </w:rPr>
        <w:t>переход от традиций  к инновационному  качеству педагогического процесса, соответствующего  требованиям Федерального государственного стандарта дошкольного образования, направленного на образование, воспитание и развитие детей нового поколения с учетом запросов родителей и интересов детей.</w:t>
      </w:r>
    </w:p>
    <w:p w:rsidR="002358B9" w:rsidRPr="00E51B9C" w:rsidRDefault="002358B9" w:rsidP="00D072D7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Стратегические задачи программы:</w:t>
      </w:r>
    </w:p>
    <w:p w:rsidR="009909D0" w:rsidRPr="00664997" w:rsidRDefault="002358B9" w:rsidP="009909D0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51B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· </w:t>
      </w:r>
      <w:r w:rsidR="009909D0" w:rsidRPr="00664997">
        <w:rPr>
          <w:rFonts w:ascii="Times New Roman" w:hAnsi="Times New Roman"/>
          <w:sz w:val="24"/>
          <w:szCs w:val="24"/>
        </w:rPr>
        <w:t>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развитию.</w:t>
      </w:r>
    </w:p>
    <w:p w:rsidR="009909D0" w:rsidRPr="00664997" w:rsidRDefault="009909D0" w:rsidP="009909D0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4997">
        <w:rPr>
          <w:rFonts w:ascii="Times New Roman" w:hAnsi="Times New Roman"/>
          <w:sz w:val="24"/>
          <w:szCs w:val="24"/>
        </w:rPr>
        <w:t>Обеспечение охраны и укрепления здоровья детей.</w:t>
      </w:r>
    </w:p>
    <w:p w:rsidR="009909D0" w:rsidRPr="00664997" w:rsidRDefault="009909D0" w:rsidP="009909D0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4997">
        <w:rPr>
          <w:rFonts w:ascii="Times New Roman" w:hAnsi="Times New Roman"/>
          <w:sz w:val="24"/>
          <w:szCs w:val="24"/>
        </w:rPr>
        <w:t>Создание системы педагогического сопровождения семьи для формирования педагогической компетентности родителей воспитанников через создание партнерских взаимоотношений родителей и детей.</w:t>
      </w:r>
    </w:p>
    <w:p w:rsidR="009909D0" w:rsidRPr="00664997" w:rsidRDefault="009909D0" w:rsidP="009909D0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4997">
        <w:rPr>
          <w:rFonts w:ascii="Times New Roman" w:hAnsi="Times New Roman"/>
          <w:sz w:val="24"/>
          <w:szCs w:val="24"/>
        </w:rPr>
        <w:t>Совершенствование системы воспитательно-образовательной и   психолого-педагогической  работы в МДОУ.</w:t>
      </w:r>
    </w:p>
    <w:p w:rsidR="009909D0" w:rsidRPr="00664997" w:rsidRDefault="009909D0" w:rsidP="009909D0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4997">
        <w:rPr>
          <w:rFonts w:ascii="Times New Roman" w:hAnsi="Times New Roman"/>
          <w:sz w:val="24"/>
          <w:szCs w:val="24"/>
        </w:rPr>
        <w:t>Совершенствование системы дополнительного образования детей.</w:t>
      </w:r>
    </w:p>
    <w:p w:rsidR="009909D0" w:rsidRPr="00664997" w:rsidRDefault="009909D0" w:rsidP="009909D0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4997">
        <w:rPr>
          <w:rFonts w:ascii="Times New Roman" w:hAnsi="Times New Roman"/>
          <w:sz w:val="24"/>
          <w:szCs w:val="24"/>
        </w:rPr>
        <w:t>Повышение информационной открытости образовательного пространства ДОУ.</w:t>
      </w:r>
    </w:p>
    <w:p w:rsidR="002358B9" w:rsidRPr="00E51B9C" w:rsidRDefault="002358B9" w:rsidP="009909D0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реализации программы будет использоваться проектно-целевой метод, т.е. каждая задача, преобразуется в целевой проект. Совокупность проектов образует собой </w:t>
      </w:r>
      <w:proofErr w:type="gramStart"/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движитель развития</w:t>
      </w:r>
      <w:proofErr w:type="gramEnd"/>
      <w:r w:rsidRPr="00E51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ДОУ, каждый проект имеет свою систему целей и задач, систему мероприятий и сроки реализации. Совокупность результатов этих проектов составляют общий результат программы.</w:t>
      </w:r>
    </w:p>
    <w:p w:rsidR="002358B9" w:rsidRPr="00D072D7" w:rsidRDefault="002358B9" w:rsidP="00D072D7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358B9" w:rsidRPr="002358B9" w:rsidRDefault="002358B9" w:rsidP="009909D0">
      <w:pPr>
        <w:spacing w:after="12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2358B9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</w:rPr>
        <w:t> </w:t>
      </w:r>
    </w:p>
    <w:p w:rsidR="00581857" w:rsidRDefault="00581857"/>
    <w:sectPr w:rsidR="00581857" w:rsidSect="00D072D7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3BC1"/>
    <w:multiLevelType w:val="multilevel"/>
    <w:tmpl w:val="51547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F591A"/>
    <w:multiLevelType w:val="multilevel"/>
    <w:tmpl w:val="E7CC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A09F0"/>
    <w:multiLevelType w:val="multilevel"/>
    <w:tmpl w:val="6852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4140C7"/>
    <w:multiLevelType w:val="multilevel"/>
    <w:tmpl w:val="CA940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07FAE"/>
    <w:multiLevelType w:val="multilevel"/>
    <w:tmpl w:val="1524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02E95"/>
    <w:multiLevelType w:val="hybridMultilevel"/>
    <w:tmpl w:val="82AC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4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58B9"/>
    <w:rsid w:val="00087571"/>
    <w:rsid w:val="002358B9"/>
    <w:rsid w:val="00581857"/>
    <w:rsid w:val="006A0739"/>
    <w:rsid w:val="009909D0"/>
    <w:rsid w:val="00D072D7"/>
    <w:rsid w:val="00E5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a"/>
    <w:rsid w:val="0023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8B9"/>
    <w:rPr>
      <w:b/>
      <w:bCs/>
    </w:rPr>
  </w:style>
  <w:style w:type="paragraph" w:styleId="a5">
    <w:name w:val="No Spacing"/>
    <w:link w:val="a6"/>
    <w:uiPriority w:val="1"/>
    <w:qFormat/>
    <w:rsid w:val="009909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9909D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2023-10-24T03:39:00Z</dcterms:created>
  <dcterms:modified xsi:type="dcterms:W3CDTF">2023-10-24T07:40:00Z</dcterms:modified>
</cp:coreProperties>
</file>