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C" w:rsidRPr="00192D22" w:rsidRDefault="00E41D6C" w:rsidP="00E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92D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Муниципальное бюджетное дошкольное </w:t>
      </w:r>
      <w:proofErr w:type="gramStart"/>
      <w:r w:rsidRPr="00192D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образовательной</w:t>
      </w:r>
      <w:proofErr w:type="gramEnd"/>
      <w:r w:rsidRPr="00192D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учреждение</w:t>
      </w:r>
    </w:p>
    <w:p w:rsidR="00E41D6C" w:rsidRPr="00192D22" w:rsidRDefault="00E41D6C" w:rsidP="00E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« </w:t>
      </w:r>
      <w:r w:rsidR="00945A3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Сотниковский </w:t>
      </w:r>
      <w:r w:rsidRPr="00192D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детский сад»</w:t>
      </w:r>
    </w:p>
    <w:p w:rsidR="00E41D6C" w:rsidRPr="00192D22" w:rsidRDefault="00E41D6C" w:rsidP="00E4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E41D6C" w:rsidRPr="00192D22" w:rsidRDefault="00E41D6C" w:rsidP="00E4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tbl>
      <w:tblPr>
        <w:tblStyle w:val="a3"/>
        <w:tblW w:w="1538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785"/>
        <w:gridCol w:w="4786"/>
      </w:tblGrid>
      <w:tr w:rsidR="00E41D6C" w:rsidRPr="00192D22" w:rsidTr="00905FE7">
        <w:tc>
          <w:tcPr>
            <w:tcW w:w="5812" w:type="dxa"/>
          </w:tcPr>
          <w:p w:rsidR="00E41D6C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41D6C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D6C" w:rsidRDefault="00945A33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 МБДОУ « Сотниковский</w:t>
            </w:r>
          </w:p>
          <w:p w:rsidR="00E41D6C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  <w:p w:rsidR="00E41D6C" w:rsidRPr="00192D22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E41D6C" w:rsidRPr="00192D22" w:rsidRDefault="00E41D6C" w:rsidP="00905FE7">
            <w:pPr>
              <w:tabs>
                <w:tab w:val="left" w:pos="2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41D6C" w:rsidRPr="00192D22" w:rsidRDefault="00E41D6C" w:rsidP="00905FE7">
            <w:pPr>
              <w:tabs>
                <w:tab w:val="left" w:pos="2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</w:t>
            </w:r>
          </w:p>
          <w:p w:rsidR="00E41D6C" w:rsidRPr="00192D22" w:rsidRDefault="00E41D6C" w:rsidP="00905FE7">
            <w:pPr>
              <w:tabs>
                <w:tab w:val="left" w:pos="2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 «</w:t>
            </w:r>
            <w:r w:rsidR="00945A33">
              <w:rPr>
                <w:rFonts w:ascii="Times New Roman" w:hAnsi="Times New Roman" w:cs="Times New Roman"/>
                <w:sz w:val="24"/>
                <w:szCs w:val="24"/>
              </w:rPr>
              <w:t xml:space="preserve">Сотниковский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сад»</w:t>
            </w:r>
          </w:p>
          <w:p w:rsidR="00E41D6C" w:rsidRPr="00192D22" w:rsidRDefault="00E41D6C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22">
              <w:rPr>
                <w:rFonts w:ascii="Times New Roman" w:hAnsi="Times New Roman" w:cs="Times New Roman"/>
                <w:sz w:val="24"/>
                <w:szCs w:val="24"/>
              </w:rPr>
              <w:t>_______М.В.Шведова</w:t>
            </w:r>
            <w:proofErr w:type="spellEnd"/>
          </w:p>
          <w:p w:rsidR="00E41D6C" w:rsidRDefault="00E41D6C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"___"_____________202   </w:t>
            </w: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1D6C" w:rsidRDefault="00E41D6C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6C" w:rsidRDefault="00E41D6C" w:rsidP="00E4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6C" w:rsidRPr="00192D22" w:rsidRDefault="00E41D6C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D6C" w:rsidRPr="00192D22" w:rsidRDefault="00E41D6C" w:rsidP="00905FE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41D6C" w:rsidRDefault="00E41D6C"/>
    <w:p w:rsidR="00E41D6C" w:rsidRDefault="00E41D6C"/>
    <w:p w:rsidR="00E41D6C" w:rsidRPr="00E41D6C" w:rsidRDefault="00E41D6C" w:rsidP="00E41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6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41D6C" w:rsidRDefault="00E41D6C" w:rsidP="00E41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6C">
        <w:rPr>
          <w:rFonts w:ascii="Times New Roman" w:hAnsi="Times New Roman" w:cs="Times New Roman"/>
          <w:b/>
          <w:sz w:val="32"/>
          <w:szCs w:val="32"/>
        </w:rPr>
        <w:t xml:space="preserve">об общем собрании трудового коллектива МБДОУ </w:t>
      </w:r>
    </w:p>
    <w:p w:rsidR="00E41D6C" w:rsidRPr="00E41D6C" w:rsidRDefault="00E41D6C" w:rsidP="00E41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6C">
        <w:rPr>
          <w:rFonts w:ascii="Times New Roman" w:hAnsi="Times New Roman" w:cs="Times New Roman"/>
          <w:b/>
          <w:sz w:val="32"/>
          <w:szCs w:val="32"/>
        </w:rPr>
        <w:t>«</w:t>
      </w:r>
      <w:r w:rsidR="00945A33">
        <w:rPr>
          <w:rFonts w:ascii="Times New Roman" w:hAnsi="Times New Roman" w:cs="Times New Roman"/>
          <w:b/>
          <w:sz w:val="32"/>
          <w:szCs w:val="32"/>
        </w:rPr>
        <w:t>Сотниковский</w:t>
      </w:r>
      <w:r w:rsidRPr="00E41D6C">
        <w:rPr>
          <w:rFonts w:ascii="Times New Roman" w:hAnsi="Times New Roman" w:cs="Times New Roman"/>
          <w:b/>
          <w:sz w:val="32"/>
          <w:szCs w:val="32"/>
        </w:rPr>
        <w:t xml:space="preserve"> детский сад»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 </w:t>
      </w:r>
      <w:r w:rsidRPr="001238B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муниципального бюджетного дошкольного образовательного у</w:t>
      </w:r>
      <w:r w:rsidR="00DD3BF7">
        <w:rPr>
          <w:rFonts w:ascii="Times New Roman" w:hAnsi="Times New Roman" w:cs="Times New Roman"/>
          <w:sz w:val="28"/>
          <w:szCs w:val="28"/>
        </w:rPr>
        <w:t>чреждения детского сада «</w:t>
      </w:r>
      <w:r w:rsidR="00945A33">
        <w:rPr>
          <w:rFonts w:ascii="Times New Roman" w:hAnsi="Times New Roman" w:cs="Times New Roman"/>
          <w:sz w:val="28"/>
          <w:szCs w:val="28"/>
        </w:rPr>
        <w:t>Сотниковский</w:t>
      </w:r>
      <w:r w:rsidR="00DD3BF7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1238B6">
        <w:rPr>
          <w:rFonts w:ascii="Times New Roman" w:hAnsi="Times New Roman" w:cs="Times New Roman"/>
          <w:sz w:val="28"/>
          <w:szCs w:val="28"/>
        </w:rPr>
        <w:t xml:space="preserve">» (далее - ДОУ) и регламентирует деятельность Общего собрания работников ДОУ, являющегося одним из коллегиальных органов управления ДОУ. 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1.2. Общее собрание Учреждения осуществляет общее руководство Учреждением.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1.3. Общее собрание представляет полномочия трудового коллектива.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1.4. Общее собрание возглавляется председателем общего собрания.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1.5. Изменения и дополнения в настоящее Положение вносятся Общим собранием и принимаются на его заседании.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1.6. Срок данного положения неограничен. Настоящее Положение действует до принятия нового Положения. 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2. </w:t>
      </w:r>
      <w:r w:rsidRPr="001238B6">
        <w:rPr>
          <w:rFonts w:ascii="Times New Roman" w:hAnsi="Times New Roman" w:cs="Times New Roman"/>
          <w:b/>
          <w:sz w:val="28"/>
          <w:szCs w:val="28"/>
        </w:rPr>
        <w:t>Основные задачи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2.3. Общее собрание содействует расширению коллегиальных, демократических форм управления и воплощения в жизнь государственн</w:t>
      </w:r>
      <w:proofErr w:type="gramStart"/>
      <w:r w:rsidRPr="001238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38B6">
        <w:rPr>
          <w:rFonts w:ascii="Times New Roman" w:hAnsi="Times New Roman" w:cs="Times New Roman"/>
          <w:sz w:val="28"/>
          <w:szCs w:val="28"/>
        </w:rPr>
        <w:t xml:space="preserve"> общественных принципов. 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3. </w:t>
      </w:r>
      <w:r w:rsidRPr="001238B6">
        <w:rPr>
          <w:rFonts w:ascii="Times New Roman" w:hAnsi="Times New Roman" w:cs="Times New Roman"/>
          <w:b/>
          <w:sz w:val="28"/>
          <w:szCs w:val="28"/>
        </w:rPr>
        <w:t>Компетенция Общего собрания: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lastRenderedPageBreak/>
        <w:t>- разрабатывает и принимает Устав Учреждения, изменения к нему;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обсуждает проект Коллективного договора;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рассматривает, обсуждает программу развития Учреждения;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изменения и дополнения в Устав, другие локальные акты;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рассматривает и обсуждает проект годового плана работы Учреждения;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дисциплины, мероприятия по её укреплению, рассматривает факты нарушения трудовой дисциплины работниками МБДОУ;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обсуждает вопросы охраны и безопасности условий труда работников, охраны здор</w:t>
      </w:r>
      <w:r>
        <w:rPr>
          <w:rFonts w:ascii="Times New Roman" w:hAnsi="Times New Roman" w:cs="Times New Roman"/>
          <w:sz w:val="28"/>
          <w:szCs w:val="28"/>
        </w:rPr>
        <w:t>овья воспитанников в Учреждении;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 характера, в пределах, имеющихся в Учреждении средств фонда оплаты труда;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заслушивает отчёты заведующего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отчёты председателя Совета педагогов, других работников и вносит на рассмотрение администрации предложения по совершенствованию её работы;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коллектива и Родительского собрания МБДОУ.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4. </w:t>
      </w:r>
      <w:r w:rsidRPr="001238B6">
        <w:rPr>
          <w:rFonts w:ascii="Times New Roman" w:hAnsi="Times New Roman" w:cs="Times New Roman"/>
          <w:b/>
          <w:sz w:val="28"/>
          <w:szCs w:val="28"/>
        </w:rPr>
        <w:t>Права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4.1. Общее собрание имеет право: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4.2. Каждый член общего собрания имеет право: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при несогласии с решением Общего собрания высказать свое мотивированное мнение, которое должно быть занесено в протокол.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 </w:t>
      </w:r>
      <w:r w:rsidRPr="001238B6">
        <w:rPr>
          <w:rFonts w:ascii="Times New Roman" w:hAnsi="Times New Roman" w:cs="Times New Roman"/>
          <w:b/>
          <w:sz w:val="28"/>
          <w:szCs w:val="28"/>
        </w:rPr>
        <w:t>Организация управления общим собранием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5.1. В состав Общего собрания входят все работники Учреждения.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5.3. Для ведения Общего собрания Учреждения из своего состава открытым голосованием избираются его председатель и секретарь сроком на один календарный год.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5.4. Председатель Общего собрания: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организует деятельность Общего собрания;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lastRenderedPageBreak/>
        <w:t xml:space="preserve"> - информирует членов трудового коллектива о предстоящем заседании не менее чем за 30 дней до его проведения;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определяет повестку дня;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контролирует выполнение решений.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5.5. Общее собрание собирается не реже двух раз в календарный год и считается правомочным, если на нем присутствует более половины работников Учреждения.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5.6. Решение Общего собрания принимается открытым голосованием.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5.7. Решение Общего собрания считается принятым, если за него проголосовало более 50% присутствующих. При равном количестве голосов решающим является голос председателя общего собрания Учреждения.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5.8. Решение, принятое Общим собранием Учреждения в пределах своей компетенции, не противоречащее действующему законодательству РФ, является обязательным для исполнения всеми работниками Учреждения, и оформляются протоколом, который подписывается председателем и секретарем Общего собрания Учреждения. 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6. </w:t>
      </w:r>
      <w:r w:rsidRPr="001238B6">
        <w:rPr>
          <w:rFonts w:ascii="Times New Roman" w:hAnsi="Times New Roman" w:cs="Times New Roman"/>
          <w:b/>
          <w:sz w:val="28"/>
          <w:szCs w:val="28"/>
        </w:rPr>
        <w:t>Взаимосвязь с другими органами самоуправления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6.1. Общее собрание организует взаимодействие с другими органами самоуправления Учреждения – Педагогическим советом, Родительским комитетом: Через участие представителей Родительского комитета Учреждения в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8B6">
        <w:rPr>
          <w:rFonts w:ascii="Times New Roman" w:hAnsi="Times New Roman" w:cs="Times New Roman"/>
          <w:sz w:val="28"/>
          <w:szCs w:val="28"/>
        </w:rPr>
        <w:t>Общего собрания;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8B6">
        <w:rPr>
          <w:rFonts w:ascii="Times New Roman" w:hAnsi="Times New Roman" w:cs="Times New Roman"/>
          <w:sz w:val="28"/>
          <w:szCs w:val="28"/>
        </w:rPr>
        <w:t xml:space="preserve"> Представление на ознакомление Педагогическому совету и Родительскому комитету Учреждения материалов, готовящихся к обсуждению и принятию на заседании Общего собрания;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8B6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рассматриваемых на заседаниях Педагогического совета и Родительского комитета Учреждения. 7</w:t>
      </w:r>
      <w:r w:rsidRPr="001238B6">
        <w:rPr>
          <w:rFonts w:ascii="Times New Roman" w:hAnsi="Times New Roman" w:cs="Times New Roman"/>
          <w:b/>
          <w:sz w:val="28"/>
          <w:szCs w:val="28"/>
        </w:rPr>
        <w:t>. Ответственность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7.1 Общее собрание несет ответственность </w:t>
      </w:r>
      <w:proofErr w:type="gramStart"/>
      <w:r w:rsidRPr="001238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238B6">
        <w:rPr>
          <w:rFonts w:ascii="Times New Roman" w:hAnsi="Times New Roman" w:cs="Times New Roman"/>
          <w:sz w:val="28"/>
          <w:szCs w:val="28"/>
        </w:rPr>
        <w:t>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выполнение, выполнение не в полном объеме или невыполнение закрепленных за ним задач и функций;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соответствие принимаемых решений законодательству РФ нормативн</w:t>
      </w:r>
      <w:proofErr w:type="gramStart"/>
      <w:r w:rsidRPr="001238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38B6">
        <w:rPr>
          <w:rFonts w:ascii="Times New Roman" w:hAnsi="Times New Roman" w:cs="Times New Roman"/>
          <w:sz w:val="28"/>
          <w:szCs w:val="28"/>
        </w:rPr>
        <w:t xml:space="preserve"> правовым актам. 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8. </w:t>
      </w:r>
      <w:r w:rsidRPr="001238B6">
        <w:rPr>
          <w:rFonts w:ascii="Times New Roman" w:hAnsi="Times New Roman" w:cs="Times New Roman"/>
          <w:b/>
          <w:sz w:val="28"/>
          <w:szCs w:val="28"/>
        </w:rPr>
        <w:t>Делопроизводство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8.1. Заседания Общего собрания оформляются протоколом. В книге протоколов фиксируются: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дата проведения;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количественное присутствие (отсутствие) членов трудового коллектива;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приглашенные (ФИО, должность)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повестка дня;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предложения, рекомендации и замечания членов трудового коллектива и приглашенных лиц;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решение.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lastRenderedPageBreak/>
        <w:t>8.2. Протоколы записываются председателем и секретарем Общего собрания. Нумерация протоколов общего собрания ведется с начала учебного года.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8.3. Книга протоколов общего собрания хранится в делах Учреждения (50 лет) и передается по акту (при смене руководителя, передаче в архив)</w:t>
      </w:r>
    </w:p>
    <w:p w:rsidR="009D5816" w:rsidRDefault="009D5816" w:rsidP="00E41D6C"/>
    <w:p w:rsidR="00F12425" w:rsidRDefault="00F12425"/>
    <w:p w:rsidR="00F12425" w:rsidRDefault="00F12425"/>
    <w:sectPr w:rsidR="00F12425" w:rsidSect="009D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1C"/>
    <w:rsid w:val="008102D6"/>
    <w:rsid w:val="00945A33"/>
    <w:rsid w:val="009D5816"/>
    <w:rsid w:val="00AA301C"/>
    <w:rsid w:val="00D40240"/>
    <w:rsid w:val="00D816F7"/>
    <w:rsid w:val="00DD3BF7"/>
    <w:rsid w:val="00E41D6C"/>
    <w:rsid w:val="00F1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D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8</cp:revision>
  <dcterms:created xsi:type="dcterms:W3CDTF">2021-12-10T03:20:00Z</dcterms:created>
  <dcterms:modified xsi:type="dcterms:W3CDTF">2022-02-22T02:44:00Z</dcterms:modified>
</cp:coreProperties>
</file>